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4" w:rsidRDefault="00FB2D44" w:rsidP="00FB2D44">
      <w:bookmarkStart w:id="0" w:name="_GoBack"/>
      <w:r>
        <w:rPr>
          <w:noProof/>
        </w:rPr>
        <w:drawing>
          <wp:inline distT="0" distB="0" distL="0" distR="0">
            <wp:extent cx="2438400" cy="813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B5EF3">
        <w:t xml:space="preserve">                                     </w:t>
      </w:r>
    </w:p>
    <w:p w:rsidR="00FB2D44" w:rsidRDefault="00FB2D44" w:rsidP="00FB2D44">
      <w:pPr>
        <w:jc w:val="center"/>
        <w:rPr>
          <w:rFonts w:ascii="Arial" w:hAnsi="Arial" w:cs="Arial"/>
          <w:b/>
          <w:sz w:val="28"/>
          <w:szCs w:val="28"/>
        </w:rPr>
      </w:pPr>
    </w:p>
    <w:p w:rsidR="009B5EF3" w:rsidRPr="002C2B67" w:rsidRDefault="00FB2D44" w:rsidP="00FB2D44">
      <w:pPr>
        <w:jc w:val="center"/>
        <w:rPr>
          <w:rFonts w:ascii="Arial" w:hAnsi="Arial" w:cs="Arial"/>
          <w:b/>
          <w:sz w:val="32"/>
          <w:szCs w:val="28"/>
        </w:rPr>
      </w:pPr>
      <w:r w:rsidRPr="002C2B67">
        <w:rPr>
          <w:rFonts w:ascii="Arial" w:hAnsi="Arial" w:cs="Arial"/>
          <w:b/>
          <w:sz w:val="32"/>
          <w:szCs w:val="28"/>
        </w:rPr>
        <w:t xml:space="preserve">Sample </w:t>
      </w:r>
      <w:r w:rsidR="009B5EF3" w:rsidRPr="002C2B67">
        <w:rPr>
          <w:rFonts w:ascii="Arial" w:hAnsi="Arial" w:cs="Arial"/>
          <w:b/>
          <w:sz w:val="32"/>
          <w:szCs w:val="28"/>
        </w:rPr>
        <w:t>Agenda for Orientation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3180"/>
        <w:gridCol w:w="2612"/>
      </w:tblGrid>
      <w:tr w:rsidR="007D2E0E" w:rsidRPr="007D2E0E" w:rsidTr="007D2E0E">
        <w:tc>
          <w:tcPr>
            <w:tcW w:w="3784" w:type="dxa"/>
          </w:tcPr>
          <w:p w:rsidR="007D2E0E" w:rsidRPr="007D2E0E" w:rsidRDefault="007D2E0E" w:rsidP="007D2E0E">
            <w:pPr>
              <w:jc w:val="center"/>
              <w:rPr>
                <w:b/>
              </w:rPr>
            </w:pPr>
            <w:r w:rsidRPr="007D2E0E">
              <w:rPr>
                <w:b/>
              </w:rPr>
              <w:t>Activity</w:t>
            </w:r>
          </w:p>
        </w:tc>
        <w:tc>
          <w:tcPr>
            <w:tcW w:w="3180" w:type="dxa"/>
          </w:tcPr>
          <w:p w:rsidR="007D2E0E" w:rsidRPr="007D2E0E" w:rsidRDefault="007D2E0E" w:rsidP="007D2E0E">
            <w:pPr>
              <w:jc w:val="center"/>
              <w:rPr>
                <w:b/>
              </w:rPr>
            </w:pPr>
            <w:r w:rsidRPr="007D2E0E">
              <w:rPr>
                <w:b/>
              </w:rPr>
              <w:t>Presenter</w:t>
            </w:r>
          </w:p>
        </w:tc>
        <w:tc>
          <w:tcPr>
            <w:tcW w:w="2612" w:type="dxa"/>
          </w:tcPr>
          <w:p w:rsidR="007D2E0E" w:rsidRPr="007D2E0E" w:rsidRDefault="007D2E0E" w:rsidP="007D2E0E">
            <w:pPr>
              <w:jc w:val="center"/>
              <w:rPr>
                <w:b/>
              </w:rPr>
            </w:pPr>
            <w:r w:rsidRPr="007D2E0E">
              <w:rPr>
                <w:b/>
              </w:rPr>
              <w:t>Time</w:t>
            </w:r>
          </w:p>
        </w:tc>
      </w:tr>
      <w:tr w:rsidR="007D2E0E" w:rsidTr="00A44D75">
        <w:tc>
          <w:tcPr>
            <w:tcW w:w="3784" w:type="dxa"/>
          </w:tcPr>
          <w:p w:rsidR="007D2E0E" w:rsidRDefault="007D2E0E" w:rsidP="00A44D75">
            <w:r>
              <w:t>Welcome &amp; Introductions</w:t>
            </w:r>
          </w:p>
          <w:p w:rsidR="00247232" w:rsidRDefault="00247232" w:rsidP="00A44D75"/>
        </w:tc>
        <w:tc>
          <w:tcPr>
            <w:tcW w:w="3180" w:type="dxa"/>
          </w:tcPr>
          <w:p w:rsidR="007D2E0E" w:rsidRDefault="007D2E0E" w:rsidP="00A44D75">
            <w:r>
              <w:t>Board Chair</w:t>
            </w:r>
          </w:p>
        </w:tc>
        <w:tc>
          <w:tcPr>
            <w:tcW w:w="2612" w:type="dxa"/>
          </w:tcPr>
          <w:p w:rsidR="007D2E0E" w:rsidRDefault="007D2E0E" w:rsidP="00A44D75">
            <w:r>
              <w:t>2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>
            <w:r>
              <w:t>Orientation to Board Manual</w:t>
            </w:r>
          </w:p>
          <w:p w:rsidR="00247232" w:rsidRDefault="00247232"/>
        </w:tc>
        <w:tc>
          <w:tcPr>
            <w:tcW w:w="3180" w:type="dxa"/>
          </w:tcPr>
          <w:p w:rsidR="007D2E0E" w:rsidRDefault="007D2E0E">
            <w:r>
              <w:t>Board Chair</w:t>
            </w:r>
          </w:p>
        </w:tc>
        <w:tc>
          <w:tcPr>
            <w:tcW w:w="2612" w:type="dxa"/>
          </w:tcPr>
          <w:p w:rsidR="007D2E0E" w:rsidRDefault="007D2E0E" w:rsidP="007D2E0E">
            <w:r>
              <w:t>5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 w:rsidP="009B5EF3">
            <w:r>
              <w:t>Organizational Information</w:t>
            </w:r>
          </w:p>
          <w:p w:rsidR="007D2E0E" w:rsidRDefault="007D2E0E" w:rsidP="009B5EF3">
            <w:pPr>
              <w:pStyle w:val="ListParagraph"/>
              <w:numPr>
                <w:ilvl w:val="0"/>
                <w:numId w:val="1"/>
              </w:numPr>
            </w:pPr>
            <w:r>
              <w:t xml:space="preserve">Review Fact Sheet </w:t>
            </w:r>
          </w:p>
          <w:p w:rsidR="007D2E0E" w:rsidRDefault="007D2E0E" w:rsidP="00A478D2">
            <w:pPr>
              <w:pStyle w:val="ListParagraph"/>
              <w:numPr>
                <w:ilvl w:val="0"/>
                <w:numId w:val="1"/>
              </w:numPr>
            </w:pPr>
            <w:r>
              <w:t>Review Org Chart</w:t>
            </w:r>
          </w:p>
        </w:tc>
        <w:tc>
          <w:tcPr>
            <w:tcW w:w="3180" w:type="dxa"/>
          </w:tcPr>
          <w:p w:rsidR="007D2E0E" w:rsidRDefault="007D2E0E">
            <w:r>
              <w:t>Executive Director to review mission, history, programs and key staff.</w:t>
            </w:r>
          </w:p>
        </w:tc>
        <w:tc>
          <w:tcPr>
            <w:tcW w:w="2612" w:type="dxa"/>
          </w:tcPr>
          <w:p w:rsidR="007D2E0E" w:rsidRDefault="007D2E0E">
            <w:r>
              <w:t>5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>
            <w:r>
              <w:t>Board Structure</w:t>
            </w:r>
          </w:p>
          <w:p w:rsidR="007D2E0E" w:rsidRDefault="007D2E0E" w:rsidP="009B5EF3">
            <w:pPr>
              <w:pStyle w:val="ListParagraph"/>
              <w:numPr>
                <w:ilvl w:val="0"/>
                <w:numId w:val="2"/>
              </w:numPr>
            </w:pPr>
            <w:r>
              <w:t>Board Members List</w:t>
            </w:r>
          </w:p>
          <w:p w:rsidR="007D2E0E" w:rsidRDefault="007D2E0E" w:rsidP="009B5EF3">
            <w:pPr>
              <w:pStyle w:val="ListParagraph"/>
              <w:numPr>
                <w:ilvl w:val="0"/>
                <w:numId w:val="2"/>
              </w:numPr>
            </w:pPr>
            <w:r>
              <w:t>Committee List</w:t>
            </w:r>
          </w:p>
        </w:tc>
        <w:tc>
          <w:tcPr>
            <w:tcW w:w="3180" w:type="dxa"/>
          </w:tcPr>
          <w:p w:rsidR="007D2E0E" w:rsidRDefault="007D2E0E" w:rsidP="00A478D2">
            <w:r>
              <w:t xml:space="preserve">Board </w:t>
            </w:r>
            <w:r w:rsidR="00A478D2">
              <w:t xml:space="preserve">or Governance Committee </w:t>
            </w:r>
            <w:r>
              <w:t>Chair reviews officers, current members, and committee assignments.</w:t>
            </w:r>
            <w:r w:rsidR="00A478D2">
              <w:t xml:space="preserve"> New members commits to a committee.</w:t>
            </w:r>
          </w:p>
        </w:tc>
        <w:tc>
          <w:tcPr>
            <w:tcW w:w="2612" w:type="dxa"/>
          </w:tcPr>
          <w:p w:rsidR="007D2E0E" w:rsidRDefault="007D2E0E" w:rsidP="007D2E0E">
            <w:r>
              <w:t>5 Minutes</w:t>
            </w:r>
          </w:p>
        </w:tc>
      </w:tr>
      <w:tr w:rsidR="007D2E0E" w:rsidTr="007D2E0E">
        <w:tc>
          <w:tcPr>
            <w:tcW w:w="3784" w:type="dxa"/>
          </w:tcPr>
          <w:p w:rsidR="00247232" w:rsidRDefault="007D2E0E" w:rsidP="00247232">
            <w:r>
              <w:t xml:space="preserve">Roles &amp; Responsibilities </w:t>
            </w:r>
          </w:p>
          <w:p w:rsidR="007D2E0E" w:rsidRDefault="007D2E0E" w:rsidP="00247232">
            <w:pPr>
              <w:pStyle w:val="ListParagraph"/>
              <w:numPr>
                <w:ilvl w:val="0"/>
                <w:numId w:val="4"/>
              </w:numPr>
            </w:pPr>
            <w:r>
              <w:t>Duties</w:t>
            </w:r>
          </w:p>
          <w:p w:rsidR="007D2E0E" w:rsidRDefault="007D2E0E" w:rsidP="009B5EF3">
            <w:pPr>
              <w:pStyle w:val="ListParagraph"/>
              <w:numPr>
                <w:ilvl w:val="0"/>
                <w:numId w:val="3"/>
              </w:numPr>
            </w:pPr>
            <w:r>
              <w:t>Roles</w:t>
            </w:r>
          </w:p>
          <w:p w:rsidR="007D2E0E" w:rsidRDefault="007D2E0E" w:rsidP="009B5EF3">
            <w:pPr>
              <w:pStyle w:val="ListParagraph"/>
              <w:numPr>
                <w:ilvl w:val="0"/>
                <w:numId w:val="3"/>
              </w:numPr>
            </w:pPr>
            <w:r>
              <w:t>Responsibilities</w:t>
            </w:r>
          </w:p>
          <w:p w:rsidR="007D2E0E" w:rsidRDefault="007D2E0E" w:rsidP="00A478D2">
            <w:pPr>
              <w:pStyle w:val="ListParagraph"/>
              <w:numPr>
                <w:ilvl w:val="0"/>
                <w:numId w:val="3"/>
              </w:numPr>
            </w:pPr>
            <w:r>
              <w:t>Code of Ethics</w:t>
            </w:r>
          </w:p>
        </w:tc>
        <w:tc>
          <w:tcPr>
            <w:tcW w:w="3180" w:type="dxa"/>
          </w:tcPr>
          <w:p w:rsidR="007D2E0E" w:rsidRDefault="00A478D2" w:rsidP="00A478D2">
            <w:r>
              <w:t xml:space="preserve">Board or Governance Committee Chair </w:t>
            </w:r>
            <w:r w:rsidR="007D2E0E">
              <w:t>provides overview of roles &amp; responsibility of the Board vs. those of the Executive Director.</w:t>
            </w:r>
          </w:p>
        </w:tc>
        <w:tc>
          <w:tcPr>
            <w:tcW w:w="2612" w:type="dxa"/>
          </w:tcPr>
          <w:p w:rsidR="007D2E0E" w:rsidRDefault="007D2E0E" w:rsidP="00A44D75">
            <w:r>
              <w:t>10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>
            <w:r>
              <w:t>Board Operations</w:t>
            </w:r>
          </w:p>
        </w:tc>
        <w:tc>
          <w:tcPr>
            <w:tcW w:w="3180" w:type="dxa"/>
          </w:tcPr>
          <w:p w:rsidR="007D2E0E" w:rsidRDefault="00A478D2" w:rsidP="00A478D2">
            <w:r>
              <w:t xml:space="preserve">Board or Governance Committee Chair </w:t>
            </w:r>
            <w:r w:rsidR="007D2E0E">
              <w:t>reviews: bylaws, annual calendar, budget, board approved policies and sample board packet.</w:t>
            </w:r>
          </w:p>
        </w:tc>
        <w:tc>
          <w:tcPr>
            <w:tcW w:w="2612" w:type="dxa"/>
          </w:tcPr>
          <w:p w:rsidR="007D2E0E" w:rsidRDefault="007D2E0E" w:rsidP="007D2E0E">
            <w:r>
              <w:t>10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>
            <w:r>
              <w:t>Strategic Plan &amp; Fundraising plan</w:t>
            </w:r>
          </w:p>
        </w:tc>
        <w:tc>
          <w:tcPr>
            <w:tcW w:w="3180" w:type="dxa"/>
          </w:tcPr>
          <w:p w:rsidR="007D2E0E" w:rsidRDefault="00A478D2">
            <w:r>
              <w:t xml:space="preserve">Board or Governance Committee Chair </w:t>
            </w:r>
            <w:r w:rsidR="007D2E0E">
              <w:t>reviews plans format highlights and key points.</w:t>
            </w:r>
          </w:p>
          <w:p w:rsidR="007D2E0E" w:rsidRDefault="007D2E0E"/>
        </w:tc>
        <w:tc>
          <w:tcPr>
            <w:tcW w:w="2612" w:type="dxa"/>
          </w:tcPr>
          <w:p w:rsidR="007D2E0E" w:rsidRDefault="007D2E0E" w:rsidP="007D2E0E">
            <w:r>
              <w:t>15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>
            <w:r>
              <w:t>Next steps</w:t>
            </w:r>
          </w:p>
        </w:tc>
        <w:tc>
          <w:tcPr>
            <w:tcW w:w="3180" w:type="dxa"/>
          </w:tcPr>
          <w:p w:rsidR="007D2E0E" w:rsidRDefault="00A478D2">
            <w:r>
              <w:t xml:space="preserve">Board or Governance Committee Chair </w:t>
            </w:r>
            <w:r w:rsidR="007D2E0E">
              <w:t>highlights upcoming activities and events.</w:t>
            </w:r>
          </w:p>
          <w:p w:rsidR="007D2E0E" w:rsidRDefault="007D2E0E"/>
        </w:tc>
        <w:tc>
          <w:tcPr>
            <w:tcW w:w="2612" w:type="dxa"/>
          </w:tcPr>
          <w:p w:rsidR="007D2E0E" w:rsidRDefault="007D2E0E">
            <w:r>
              <w:t>2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A478D2" w:rsidP="007D2E0E">
            <w:r>
              <w:t>Closing Questions</w:t>
            </w:r>
          </w:p>
        </w:tc>
        <w:tc>
          <w:tcPr>
            <w:tcW w:w="3180" w:type="dxa"/>
          </w:tcPr>
          <w:p w:rsidR="007D2E0E" w:rsidRDefault="007D2E0E">
            <w:r>
              <w:t xml:space="preserve">Board Chair </w:t>
            </w:r>
          </w:p>
        </w:tc>
        <w:tc>
          <w:tcPr>
            <w:tcW w:w="2612" w:type="dxa"/>
          </w:tcPr>
          <w:p w:rsidR="007D2E0E" w:rsidRDefault="007D2E0E">
            <w:r>
              <w:t>5 Minutes</w:t>
            </w:r>
          </w:p>
        </w:tc>
      </w:tr>
      <w:tr w:rsidR="007D2E0E" w:rsidTr="007D2E0E">
        <w:tc>
          <w:tcPr>
            <w:tcW w:w="3784" w:type="dxa"/>
          </w:tcPr>
          <w:p w:rsidR="007D2E0E" w:rsidRDefault="007D2E0E"/>
        </w:tc>
        <w:tc>
          <w:tcPr>
            <w:tcW w:w="3180" w:type="dxa"/>
          </w:tcPr>
          <w:p w:rsidR="007D2E0E" w:rsidRDefault="007D2E0E"/>
        </w:tc>
        <w:tc>
          <w:tcPr>
            <w:tcW w:w="2612" w:type="dxa"/>
          </w:tcPr>
          <w:p w:rsidR="007D2E0E" w:rsidRDefault="007D2E0E">
            <w:r>
              <w:t>60 minutes</w:t>
            </w:r>
          </w:p>
        </w:tc>
      </w:tr>
    </w:tbl>
    <w:p w:rsidR="009B5EF3" w:rsidRPr="00F3313B" w:rsidRDefault="009B5EF3" w:rsidP="00F3313B">
      <w:pPr>
        <w:tabs>
          <w:tab w:val="left" w:pos="2609"/>
        </w:tabs>
      </w:pPr>
    </w:p>
    <w:sectPr w:rsidR="009B5EF3" w:rsidRPr="00F3313B" w:rsidSect="005B4F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76" w:rsidRDefault="00B45576" w:rsidP="00F3313B">
      <w:pPr>
        <w:spacing w:after="0" w:line="240" w:lineRule="auto"/>
      </w:pPr>
      <w:r>
        <w:separator/>
      </w:r>
    </w:p>
  </w:endnote>
  <w:endnote w:type="continuationSeparator" w:id="0">
    <w:p w:rsidR="00B45576" w:rsidRDefault="00B45576" w:rsidP="00F3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3B" w:rsidRPr="00F3313B" w:rsidRDefault="00F3313B">
    <w:pPr>
      <w:pStyle w:val="Footer"/>
      <w:rPr>
        <w:rFonts w:ascii="Palatino Linotype" w:hAnsi="Palatino Linotype"/>
        <w:sz w:val="16"/>
        <w:szCs w:val="16"/>
      </w:rPr>
    </w:pPr>
  </w:p>
  <w:p w:rsidR="00F3313B" w:rsidRDefault="00F3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76" w:rsidRDefault="00B45576" w:rsidP="00F3313B">
      <w:pPr>
        <w:spacing w:after="0" w:line="240" w:lineRule="auto"/>
      </w:pPr>
      <w:r>
        <w:separator/>
      </w:r>
    </w:p>
  </w:footnote>
  <w:footnote w:type="continuationSeparator" w:id="0">
    <w:p w:rsidR="00B45576" w:rsidRDefault="00B45576" w:rsidP="00F3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DEA"/>
    <w:multiLevelType w:val="hybridMultilevel"/>
    <w:tmpl w:val="DE14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0BED"/>
    <w:multiLevelType w:val="hybridMultilevel"/>
    <w:tmpl w:val="577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C019D"/>
    <w:multiLevelType w:val="hybridMultilevel"/>
    <w:tmpl w:val="008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3594D"/>
    <w:multiLevelType w:val="hybridMultilevel"/>
    <w:tmpl w:val="4AA2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NzW3sLS0NDUyNbVU0lEKTi0uzszPAykwqgUAVcYbVCwAAAA="/>
  </w:docVars>
  <w:rsids>
    <w:rsidRoot w:val="009B5EF3"/>
    <w:rsid w:val="00247232"/>
    <w:rsid w:val="002C2B67"/>
    <w:rsid w:val="00320DC3"/>
    <w:rsid w:val="005B4F77"/>
    <w:rsid w:val="007D2E0E"/>
    <w:rsid w:val="008E419B"/>
    <w:rsid w:val="009079DA"/>
    <w:rsid w:val="009B5EF3"/>
    <w:rsid w:val="00A478D2"/>
    <w:rsid w:val="00B17AF9"/>
    <w:rsid w:val="00B45576"/>
    <w:rsid w:val="00CB16AB"/>
    <w:rsid w:val="00CD59FE"/>
    <w:rsid w:val="00E3414F"/>
    <w:rsid w:val="00EA5EA7"/>
    <w:rsid w:val="00F3313B"/>
    <w:rsid w:val="00F729AA"/>
    <w:rsid w:val="00FB2D4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3B"/>
  </w:style>
  <w:style w:type="paragraph" w:styleId="Footer">
    <w:name w:val="footer"/>
    <w:basedOn w:val="Normal"/>
    <w:link w:val="FooterChar"/>
    <w:uiPriority w:val="99"/>
    <w:unhideWhenUsed/>
    <w:rsid w:val="00F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3B"/>
  </w:style>
  <w:style w:type="paragraph" w:styleId="Footer">
    <w:name w:val="footer"/>
    <w:basedOn w:val="Normal"/>
    <w:link w:val="FooterChar"/>
    <w:uiPriority w:val="99"/>
    <w:unhideWhenUsed/>
    <w:rsid w:val="00F3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jessica.macy</dc:creator>
  <cp:lastModifiedBy>New Chapter</cp:lastModifiedBy>
  <cp:revision>3</cp:revision>
  <cp:lastPrinted>2012-02-14T17:06:00Z</cp:lastPrinted>
  <dcterms:created xsi:type="dcterms:W3CDTF">2017-03-30T13:29:00Z</dcterms:created>
  <dcterms:modified xsi:type="dcterms:W3CDTF">2017-03-30T15:28:00Z</dcterms:modified>
</cp:coreProperties>
</file>